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585E" w14:textId="77777777" w:rsidR="002C3FCB" w:rsidRPr="00453683" w:rsidRDefault="002C3FCB" w:rsidP="00453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683">
        <w:rPr>
          <w:rFonts w:ascii="Times New Roman" w:hAnsi="Times New Roman" w:cs="Times New Roman"/>
          <w:b/>
          <w:bCs/>
          <w:sz w:val="28"/>
          <w:szCs w:val="28"/>
        </w:rPr>
        <w:t>ВЕДЕНИЕ БУХГАЛТЕРСКОГО УЧЕТА</w:t>
      </w:r>
    </w:p>
    <w:p w14:paraId="0532007E" w14:textId="77777777" w:rsidR="002C3FCB" w:rsidRPr="00453683" w:rsidRDefault="002C3FCB" w:rsidP="004536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3683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УСЛУГ:</w:t>
      </w:r>
    </w:p>
    <w:p w14:paraId="169BD433" w14:textId="72839079" w:rsidR="00CB5C64" w:rsidRDefault="00CB5C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3FCB" w:rsidRPr="0009025E" w14:paraId="3882FCA2" w14:textId="77777777" w:rsidTr="002C3FCB">
        <w:tc>
          <w:tcPr>
            <w:tcW w:w="4672" w:type="dxa"/>
          </w:tcPr>
          <w:p w14:paraId="3565DDD9" w14:textId="583A915C" w:rsidR="002C3FCB" w:rsidRPr="0009025E" w:rsidRDefault="002C3FCB" w:rsidP="00C96A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ДОГОВОРА</w:t>
            </w:r>
          </w:p>
        </w:tc>
        <w:tc>
          <w:tcPr>
            <w:tcW w:w="4673" w:type="dxa"/>
          </w:tcPr>
          <w:p w14:paraId="1FFC98EA" w14:textId="7694DC9E" w:rsidR="002C3FCB" w:rsidRPr="0009025E" w:rsidRDefault="002C3FCB" w:rsidP="00C96A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УСЛУГ</w:t>
            </w:r>
          </w:p>
        </w:tc>
      </w:tr>
      <w:tr w:rsidR="002C3FCB" w14:paraId="0FC79600" w14:textId="77777777" w:rsidTr="002C3FCB">
        <w:tc>
          <w:tcPr>
            <w:tcW w:w="4672" w:type="dxa"/>
          </w:tcPr>
          <w:p w14:paraId="4C2D7E65" w14:textId="7793CA06" w:rsidR="002C3FCB" w:rsidRDefault="002C3FCB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И НАЛОГОВОГО УЧЕТА В ПОЛНОМ ОБЪЕМЕ</w:t>
            </w:r>
          </w:p>
          <w:p w14:paraId="7843C9A8" w14:textId="77777777" w:rsidR="002C3FCB" w:rsidRDefault="002C3FCB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B9C21BF" w14:textId="491E9425" w:rsidR="002C3FCB" w:rsidRDefault="002C3FCB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ПРЕДОСТАВЛЯЕТ ПЕРВИЧНЫЕ ДОКУМЕНТЫ В БУМАЖНОМ ИЛИ ЭЛЕКТРОННОМ (ВЫГРУЗКА) ВАРИАНТЕ, ВСЕ ОСТАЛЬНОЕ ВЫПОЛНЯЕМ МЫ</w:t>
            </w:r>
          </w:p>
        </w:tc>
      </w:tr>
      <w:tr w:rsidR="002C3FCB" w14:paraId="19A2B0C9" w14:textId="77777777" w:rsidTr="002C3FCB">
        <w:tc>
          <w:tcPr>
            <w:tcW w:w="4672" w:type="dxa"/>
          </w:tcPr>
          <w:p w14:paraId="34835F60" w14:textId="198E0907" w:rsidR="002C3FCB" w:rsidRDefault="002C3FCB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НАЛОГОВОГО УЧЕТА ДЛЯ ИП, ИМЕЮЩИХ ПРАВО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 БУХГАЛТЕРСКИЙ УЧЕТ</w:t>
            </w:r>
          </w:p>
          <w:p w14:paraId="76D229E8" w14:textId="2EEEC87C" w:rsidR="002C3FCB" w:rsidRDefault="002C3FCB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79E940D" w14:textId="6624C35B" w:rsidR="002C3FCB" w:rsidRDefault="002C3FCB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ПРЕДОСТАВЛЯЕТ ДОКУМЕНТЫ ДЛЯ НАЧИСЛЕНИЯ НАЛОГОВ И ВЗНОСОВ, МЫ СДАЕМ ДЕКЛАРАЦИИ, ВЕДЕМ РЕГИСТРЫ НАЛОГОВОГО УЧЕТА, ВЗАИМОДЕЙСТВУЕМ С КОНТРОЛИРУЮЩИМИ ОРГАНАМИ</w:t>
            </w:r>
          </w:p>
        </w:tc>
      </w:tr>
      <w:tr w:rsidR="002C3FCB" w14:paraId="366FAF7E" w14:textId="77777777" w:rsidTr="002C3FCB">
        <w:tc>
          <w:tcPr>
            <w:tcW w:w="4672" w:type="dxa"/>
          </w:tcPr>
          <w:p w14:paraId="60292B15" w14:textId="77777777" w:rsidR="002C3FCB" w:rsidRDefault="002C3FCB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 ФУНКЦИЕЙ ГЛАВНЫЙ БУХГАЛТЕР</w:t>
            </w:r>
          </w:p>
          <w:p w14:paraId="1164BE74" w14:textId="77777777" w:rsidR="002C3FCB" w:rsidRDefault="002C3FCB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0EB1ACA" w14:textId="79389AB0" w:rsidR="002C3FCB" w:rsidRDefault="002C3FCB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ИСПОЛНЯЕМ ФУНКЦИИ ГЛАВНОГО БУХГАЛТЕРА: КОНТРОЛИРУЕМ ПЕРВИЧНЫЙ УЧЕТ, СОСТАВЛЯЕМ УЧЕТНУЮ ПОЛИТИКУ, ФОРМИРУЕМ И ПРЕДСТАВЛЯЕМ ОТЧЕТНОСТЬ</w:t>
            </w:r>
            <w:r w:rsidR="00411CC6">
              <w:rPr>
                <w:rFonts w:ascii="Times New Roman" w:hAnsi="Times New Roman" w:cs="Times New Roman"/>
                <w:sz w:val="28"/>
                <w:szCs w:val="28"/>
              </w:rPr>
              <w:t>, ВЗАИМОДЕЙСТВУЕМ С КОНТРОЛИРУЮЩИМИ ОРГАНАМИ</w:t>
            </w:r>
          </w:p>
        </w:tc>
      </w:tr>
      <w:tr w:rsidR="002C3FCB" w14:paraId="3F050048" w14:textId="77777777" w:rsidTr="002C3FCB">
        <w:tc>
          <w:tcPr>
            <w:tcW w:w="4672" w:type="dxa"/>
          </w:tcPr>
          <w:p w14:paraId="780D454D" w14:textId="77777777" w:rsidR="00F06BE9" w:rsidRDefault="00F06BE9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ЗАРАБОТНОЙ ПЛАТЫ</w:t>
            </w:r>
          </w:p>
          <w:p w14:paraId="3267ABA6" w14:textId="77777777" w:rsidR="002C3FCB" w:rsidRDefault="002C3FCB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E30BE65" w14:textId="709081BF" w:rsidR="002C3FCB" w:rsidRDefault="00F06BE9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НАЧИСЛЯЕМ ЗАРАБОТНУЮ ПЛАТУ, НДФЛ И СТРАХОВЫЕ ВЗНОСЫ, ФОРМИРУЕМ И СДАЕМ ОТЧЕТНОСТЬ ПО ЗАРАБОТНОЙ ПЛАТЕ.</w:t>
            </w:r>
          </w:p>
        </w:tc>
      </w:tr>
      <w:tr w:rsidR="002C3FCB" w14:paraId="0E67222D" w14:textId="77777777" w:rsidTr="002C3FCB">
        <w:tc>
          <w:tcPr>
            <w:tcW w:w="4672" w:type="dxa"/>
          </w:tcPr>
          <w:p w14:paraId="2F62F46A" w14:textId="77777777" w:rsidR="007E738C" w:rsidRDefault="007E738C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УЧАСТКА НАЧИСЛЕНИЯ НДС</w:t>
            </w:r>
          </w:p>
          <w:p w14:paraId="3DE8B0F5" w14:textId="77777777" w:rsidR="002C3FCB" w:rsidRDefault="002C3FCB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2D988F0" w14:textId="73CEA15C" w:rsidR="002C3FCB" w:rsidRDefault="007E738C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ПРОВЕРЯЕМ ПЕРВИЧНЫЕ ДОКУМЕНТЫ И СЧЕТА-ФАКТУРЫ, ДОГОВОРЫ. ФОРМИРУЕМ КНИГУ ПОКУПОК, КНИГУ ПРОДАЖ, ФОРМИРУЕМ ДЕКЛАРАЦИЮ И ПРЕДСТАВЛЯЕМ В ИФНС.</w:t>
            </w:r>
          </w:p>
        </w:tc>
      </w:tr>
      <w:tr w:rsidR="002C3FCB" w14:paraId="299842E5" w14:textId="77777777" w:rsidTr="002C3FCB">
        <w:tc>
          <w:tcPr>
            <w:tcW w:w="4672" w:type="dxa"/>
          </w:tcPr>
          <w:p w14:paraId="2596DAA9" w14:textId="10F9BA3E" w:rsidR="002C3FCB" w:rsidRDefault="00DE10AA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УПРАВЛЕНЧЕСКОГО УЧЕТА</w:t>
            </w:r>
          </w:p>
        </w:tc>
        <w:tc>
          <w:tcPr>
            <w:tcW w:w="4673" w:type="dxa"/>
          </w:tcPr>
          <w:p w14:paraId="274F55B8" w14:textId="365AE499" w:rsidR="002C3FCB" w:rsidRDefault="00DE10AA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ФОРМИРУЕМ УПРАВЛЕНЧЕСКИЙ БАЛАНС ПО УЧЕТНОЙ ПОЛИТИКЕ, УТВЕРЖДЕННОЙ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(ГРУППЕ КОМПАНИЙ)</w:t>
            </w:r>
          </w:p>
        </w:tc>
      </w:tr>
      <w:tr w:rsidR="002C3FCB" w14:paraId="03275AD3" w14:textId="77777777" w:rsidTr="002C3FCB">
        <w:tc>
          <w:tcPr>
            <w:tcW w:w="4672" w:type="dxa"/>
          </w:tcPr>
          <w:p w14:paraId="514B16DE" w14:textId="1C0A6E62" w:rsidR="002C3FCB" w:rsidRDefault="00DE10AA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БУХГАЛТЕРСКОГО И НАЛОГОВОГО УЧЕТА С «НУЛЯ»</w:t>
            </w:r>
          </w:p>
        </w:tc>
        <w:tc>
          <w:tcPr>
            <w:tcW w:w="4673" w:type="dxa"/>
          </w:tcPr>
          <w:p w14:paraId="48B92E05" w14:textId="1DB6D44B" w:rsidR="002C3FCB" w:rsidRDefault="00DE10AA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ОСУЩЕСТВЛЯЕМ ПОСТАНОВКУ УЧЕТА: СОСТАВЛЯЕМ УЧЕТНУЮ ПОЛИТИКУ, МЕТОДИКУ УЧЕТА, ГРАФИК ДОКУМЕНТООБОРОТА, РАСЧИТЫВАЕМ ШТАТ РАБОТНИКОВ БУХГАЛТЕРСКОЙ СЛУЖБЫ, АВТОМАТИЗИРУЕМ УЧЕТ</w:t>
            </w:r>
          </w:p>
        </w:tc>
      </w:tr>
      <w:tr w:rsidR="002C3FCB" w14:paraId="0F0FCF1A" w14:textId="77777777" w:rsidTr="002C3FCB">
        <w:tc>
          <w:tcPr>
            <w:tcW w:w="4672" w:type="dxa"/>
          </w:tcPr>
          <w:p w14:paraId="17D3FE70" w14:textId="4B41AA92" w:rsidR="002C3FCB" w:rsidRDefault="00453683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УПРАВЛЕНЧЕСКОГО УЧЕТА</w:t>
            </w:r>
          </w:p>
        </w:tc>
        <w:tc>
          <w:tcPr>
            <w:tcW w:w="4673" w:type="dxa"/>
          </w:tcPr>
          <w:p w14:paraId="3AD4C17E" w14:textId="3E8D16D3" w:rsidR="002C3FCB" w:rsidRDefault="00453683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СОЗДАЕМ СИСТЕМУ УПРАВЛЕНЧЕСКОГО УЧЕТА В ФОРМАТЕ, ВЫБРАННОМ ЗАКАЗЧИКОМ</w:t>
            </w:r>
          </w:p>
        </w:tc>
      </w:tr>
      <w:tr w:rsidR="00453683" w14:paraId="22392BB5" w14:textId="77777777" w:rsidTr="002C3FCB">
        <w:tc>
          <w:tcPr>
            <w:tcW w:w="4672" w:type="dxa"/>
          </w:tcPr>
          <w:p w14:paraId="75AC5521" w14:textId="7E525CF7" w:rsidR="00453683" w:rsidRDefault="00453683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УЧЕТА</w:t>
            </w:r>
          </w:p>
        </w:tc>
        <w:tc>
          <w:tcPr>
            <w:tcW w:w="4673" w:type="dxa"/>
          </w:tcPr>
          <w:p w14:paraId="6F4AC374" w14:textId="3466D005" w:rsidR="00453683" w:rsidRDefault="0009025E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ВОССТАНАВЛИВАЕМ УЧЕТ, ФОРМИРУЕМ СКОРРЕКТИРОВАННУЮ ОТЧЕТНОСТЬ</w:t>
            </w:r>
          </w:p>
        </w:tc>
      </w:tr>
      <w:tr w:rsidR="00453683" w14:paraId="3261166A" w14:textId="77777777" w:rsidTr="002C3FCB">
        <w:tc>
          <w:tcPr>
            <w:tcW w:w="4672" w:type="dxa"/>
          </w:tcPr>
          <w:p w14:paraId="7B1204DB" w14:textId="6138A64F" w:rsidR="00453683" w:rsidRDefault="00453683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ПРОГРАММА</w:t>
            </w:r>
          </w:p>
        </w:tc>
        <w:tc>
          <w:tcPr>
            <w:tcW w:w="4673" w:type="dxa"/>
          </w:tcPr>
          <w:p w14:paraId="7D5148C1" w14:textId="67471CB1" w:rsidR="00453683" w:rsidRDefault="0009025E" w:rsidP="00C9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ЗОНЫ ОТВЕТСТВЕННОСТИ И УЧАСТКИ РАБОТЫ РАСПРЕДЕЛЯЮТСЯ МЕЖДУ НАМИ И РАБОТНИКАМИ ЗАКАЗЧИКА ПО ПРЕДПОЧТЕНИЮ ЗАКАЗЧИКА</w:t>
            </w:r>
          </w:p>
        </w:tc>
      </w:tr>
    </w:tbl>
    <w:p w14:paraId="3C30EE60" w14:textId="77777777" w:rsidR="00A6505F" w:rsidRDefault="00A6505F">
      <w:pPr>
        <w:rPr>
          <w:rFonts w:ascii="Times New Roman" w:hAnsi="Times New Roman" w:cs="Times New Roman"/>
          <w:sz w:val="28"/>
          <w:szCs w:val="28"/>
        </w:rPr>
      </w:pPr>
    </w:p>
    <w:sectPr w:rsidR="00A6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FE"/>
    <w:rsid w:val="0001617D"/>
    <w:rsid w:val="0009025E"/>
    <w:rsid w:val="002770FE"/>
    <w:rsid w:val="002C3FCB"/>
    <w:rsid w:val="00411CC6"/>
    <w:rsid w:val="00453683"/>
    <w:rsid w:val="0053247F"/>
    <w:rsid w:val="00537E87"/>
    <w:rsid w:val="007E738C"/>
    <w:rsid w:val="008D5B13"/>
    <w:rsid w:val="00A6505F"/>
    <w:rsid w:val="00C96A8F"/>
    <w:rsid w:val="00CB5C64"/>
    <w:rsid w:val="00DE10AA"/>
    <w:rsid w:val="00F06BE9"/>
    <w:rsid w:val="00F3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7252"/>
  <w15:chartTrackingRefBased/>
  <w15:docId w15:val="{DDB4183A-FD6C-45D9-BC66-7F87EAE6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2020-06-30T07:39:00Z</dcterms:created>
  <dcterms:modified xsi:type="dcterms:W3CDTF">2020-06-30T10:27:00Z</dcterms:modified>
</cp:coreProperties>
</file>